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C2" w:rsidRDefault="00120EC2" w:rsidP="00120EC2">
      <w:pPr>
        <w:jc w:val="center"/>
        <w:rPr>
          <w:b/>
        </w:rPr>
      </w:pPr>
      <w:r w:rsidRPr="00120EC2">
        <w:rPr>
          <w:b/>
        </w:rPr>
        <w:t xml:space="preserve">REGULAMIN KONKURSU WIEDZY </w:t>
      </w:r>
    </w:p>
    <w:p w:rsidR="00120EC2" w:rsidRDefault="00120EC2" w:rsidP="00120EC2">
      <w:pPr>
        <w:jc w:val="center"/>
        <w:rPr>
          <w:b/>
        </w:rPr>
      </w:pPr>
      <w:r w:rsidRPr="00120EC2">
        <w:rPr>
          <w:b/>
        </w:rPr>
        <w:t>O POLSKICH MIASTECZKACH CITTASLOW</w:t>
      </w:r>
    </w:p>
    <w:p w:rsidR="007C58B6" w:rsidRPr="00120EC2" w:rsidRDefault="007C58B6" w:rsidP="00120EC2">
      <w:pPr>
        <w:jc w:val="center"/>
        <w:rPr>
          <w:b/>
        </w:rPr>
      </w:pPr>
    </w:p>
    <w:p w:rsidR="00120EC2" w:rsidRPr="00290303" w:rsidRDefault="00120EC2">
      <w:pPr>
        <w:rPr>
          <w:sz w:val="20"/>
          <w:szCs w:val="20"/>
        </w:rPr>
      </w:pPr>
      <w:r w:rsidRPr="00290303">
        <w:rPr>
          <w:sz w:val="20"/>
          <w:szCs w:val="20"/>
        </w:rPr>
        <w:t xml:space="preserve">1. Organizatorem konkursu o polskich miasteczkach </w:t>
      </w:r>
      <w:proofErr w:type="spellStart"/>
      <w:r w:rsidRPr="00290303">
        <w:rPr>
          <w:sz w:val="20"/>
          <w:szCs w:val="20"/>
        </w:rPr>
        <w:t>Cittaslow</w:t>
      </w:r>
      <w:proofErr w:type="spellEnd"/>
      <w:r w:rsidRPr="00290303">
        <w:rPr>
          <w:sz w:val="20"/>
          <w:szCs w:val="20"/>
        </w:rPr>
        <w:t xml:space="preserve">  jest Miasto Kalety</w:t>
      </w:r>
    </w:p>
    <w:p w:rsidR="00120EC2" w:rsidRPr="00290303" w:rsidRDefault="00120EC2">
      <w:pPr>
        <w:rPr>
          <w:sz w:val="20"/>
          <w:szCs w:val="20"/>
        </w:rPr>
      </w:pPr>
      <w:r w:rsidRPr="00290303">
        <w:rPr>
          <w:sz w:val="20"/>
          <w:szCs w:val="20"/>
        </w:rPr>
        <w:t>2. Warunki uczestnictwa</w:t>
      </w:r>
      <w:r w:rsidR="007C58B6" w:rsidRPr="00290303">
        <w:rPr>
          <w:sz w:val="20"/>
          <w:szCs w:val="20"/>
        </w:rPr>
        <w:t>:</w:t>
      </w:r>
    </w:p>
    <w:p w:rsidR="00120EC2" w:rsidRPr="00290303" w:rsidRDefault="00120EC2">
      <w:pPr>
        <w:rPr>
          <w:sz w:val="20"/>
          <w:szCs w:val="20"/>
        </w:rPr>
      </w:pPr>
      <w:r w:rsidRPr="00290303">
        <w:rPr>
          <w:sz w:val="20"/>
          <w:szCs w:val="20"/>
        </w:rPr>
        <w:t xml:space="preserve">- </w:t>
      </w:r>
      <w:r w:rsidR="007C58B6" w:rsidRPr="00290303">
        <w:rPr>
          <w:sz w:val="20"/>
          <w:szCs w:val="20"/>
        </w:rPr>
        <w:t>k</w:t>
      </w:r>
      <w:r w:rsidRPr="00290303">
        <w:rPr>
          <w:sz w:val="20"/>
          <w:szCs w:val="20"/>
        </w:rPr>
        <w:t>onkurs skierowany jest do uczniów kaletańskich szkół podstawowych;</w:t>
      </w:r>
    </w:p>
    <w:p w:rsidR="00120EC2" w:rsidRPr="00290303" w:rsidRDefault="00120EC2">
      <w:pPr>
        <w:rPr>
          <w:sz w:val="20"/>
          <w:szCs w:val="20"/>
        </w:rPr>
      </w:pPr>
      <w:r w:rsidRPr="00290303">
        <w:rPr>
          <w:sz w:val="20"/>
          <w:szCs w:val="20"/>
        </w:rPr>
        <w:t xml:space="preserve">- </w:t>
      </w:r>
      <w:r w:rsidR="007C58B6" w:rsidRPr="00290303">
        <w:rPr>
          <w:sz w:val="20"/>
          <w:szCs w:val="20"/>
        </w:rPr>
        <w:t>z</w:t>
      </w:r>
      <w:r w:rsidRPr="00290303">
        <w:rPr>
          <w:sz w:val="20"/>
          <w:szCs w:val="20"/>
        </w:rPr>
        <w:t xml:space="preserve">głoszenia przyjmowane są do dnia 12 października 2018 r. na adres koordynatora Konkursu: </w:t>
      </w:r>
      <w:hyperlink r:id="rId4" w:history="1">
        <w:r w:rsidRPr="00290303">
          <w:rPr>
            <w:rStyle w:val="Hipercze"/>
            <w:sz w:val="20"/>
            <w:szCs w:val="20"/>
          </w:rPr>
          <w:t>jacek.lubos@kalety.pl</w:t>
        </w:r>
      </w:hyperlink>
      <w:r w:rsidRPr="00290303">
        <w:rPr>
          <w:sz w:val="20"/>
          <w:szCs w:val="20"/>
        </w:rPr>
        <w:t xml:space="preserve"> </w:t>
      </w:r>
    </w:p>
    <w:p w:rsidR="00120EC2" w:rsidRPr="00290303" w:rsidRDefault="00120EC2">
      <w:pPr>
        <w:rPr>
          <w:sz w:val="20"/>
          <w:szCs w:val="20"/>
        </w:rPr>
      </w:pPr>
      <w:r w:rsidRPr="00290303">
        <w:rPr>
          <w:sz w:val="20"/>
          <w:szCs w:val="20"/>
        </w:rPr>
        <w:t xml:space="preserve">3. Cele konkursu: </w:t>
      </w:r>
    </w:p>
    <w:p w:rsidR="00120EC2" w:rsidRPr="00290303" w:rsidRDefault="00120EC2">
      <w:pPr>
        <w:rPr>
          <w:sz w:val="20"/>
          <w:szCs w:val="20"/>
        </w:rPr>
      </w:pPr>
      <w:r w:rsidRPr="00290303">
        <w:rPr>
          <w:sz w:val="20"/>
          <w:szCs w:val="20"/>
        </w:rPr>
        <w:t xml:space="preserve">- rozszerzenie wiedzy dotyczącej Stowarzyszenia </w:t>
      </w:r>
      <w:proofErr w:type="spellStart"/>
      <w:r w:rsidRPr="00290303">
        <w:rPr>
          <w:sz w:val="20"/>
          <w:szCs w:val="20"/>
        </w:rPr>
        <w:t>Cittaslow</w:t>
      </w:r>
      <w:proofErr w:type="spellEnd"/>
      <w:r w:rsidRPr="00290303">
        <w:rPr>
          <w:sz w:val="20"/>
          <w:szCs w:val="20"/>
        </w:rPr>
        <w:t xml:space="preserve"> wśród najmłodszych mieszkańców Kalet;</w:t>
      </w:r>
    </w:p>
    <w:p w:rsidR="00120EC2" w:rsidRPr="00290303" w:rsidRDefault="00120EC2">
      <w:pPr>
        <w:rPr>
          <w:sz w:val="20"/>
          <w:szCs w:val="20"/>
        </w:rPr>
      </w:pPr>
      <w:r w:rsidRPr="00290303">
        <w:rPr>
          <w:sz w:val="20"/>
          <w:szCs w:val="20"/>
        </w:rPr>
        <w:t xml:space="preserve">- </w:t>
      </w:r>
      <w:r w:rsidR="007C58B6" w:rsidRPr="00290303">
        <w:rPr>
          <w:sz w:val="20"/>
          <w:szCs w:val="20"/>
        </w:rPr>
        <w:t>rozwinięcie zainteresowań tematyką ww. Stowarzyszenia;</w:t>
      </w:r>
    </w:p>
    <w:p w:rsidR="00120EC2" w:rsidRPr="00290303" w:rsidRDefault="00120EC2">
      <w:pPr>
        <w:rPr>
          <w:sz w:val="20"/>
          <w:szCs w:val="20"/>
        </w:rPr>
      </w:pPr>
      <w:r w:rsidRPr="00290303">
        <w:rPr>
          <w:sz w:val="20"/>
          <w:szCs w:val="20"/>
        </w:rPr>
        <w:t xml:space="preserve">- wzbogacenie wiedzy o geografii, historii i życiu codziennym w polskich miasteczkach </w:t>
      </w:r>
      <w:proofErr w:type="spellStart"/>
      <w:r w:rsidRPr="00290303">
        <w:rPr>
          <w:sz w:val="20"/>
          <w:szCs w:val="20"/>
        </w:rPr>
        <w:t>Cittaslow</w:t>
      </w:r>
      <w:proofErr w:type="spellEnd"/>
      <w:r w:rsidRPr="00290303">
        <w:rPr>
          <w:sz w:val="20"/>
          <w:szCs w:val="20"/>
        </w:rPr>
        <w:t>.</w:t>
      </w:r>
    </w:p>
    <w:p w:rsidR="007C58B6" w:rsidRPr="00290303" w:rsidRDefault="00120EC2">
      <w:pPr>
        <w:rPr>
          <w:sz w:val="20"/>
          <w:szCs w:val="20"/>
        </w:rPr>
      </w:pPr>
      <w:r w:rsidRPr="00290303">
        <w:rPr>
          <w:sz w:val="20"/>
          <w:szCs w:val="20"/>
        </w:rPr>
        <w:t xml:space="preserve"> 4. Przebieg konkursu: </w:t>
      </w:r>
    </w:p>
    <w:p w:rsidR="007C58B6" w:rsidRPr="00290303" w:rsidRDefault="007C58B6">
      <w:pPr>
        <w:rPr>
          <w:sz w:val="20"/>
          <w:szCs w:val="20"/>
        </w:rPr>
      </w:pPr>
      <w:r w:rsidRPr="00290303">
        <w:rPr>
          <w:sz w:val="20"/>
          <w:szCs w:val="20"/>
        </w:rPr>
        <w:t>- k</w:t>
      </w:r>
      <w:r w:rsidR="00120EC2" w:rsidRPr="00290303">
        <w:rPr>
          <w:sz w:val="20"/>
          <w:szCs w:val="20"/>
        </w:rPr>
        <w:t>onkurs będzie miał formę pisemną</w:t>
      </w:r>
      <w:r w:rsidRPr="00290303">
        <w:rPr>
          <w:sz w:val="20"/>
          <w:szCs w:val="20"/>
        </w:rPr>
        <w:t xml:space="preserve"> (test)</w:t>
      </w:r>
      <w:r w:rsidR="00120EC2" w:rsidRPr="00290303">
        <w:rPr>
          <w:sz w:val="20"/>
          <w:szCs w:val="20"/>
        </w:rPr>
        <w:t>.</w:t>
      </w:r>
    </w:p>
    <w:p w:rsidR="009D3C5B" w:rsidRPr="00290303" w:rsidRDefault="007C58B6" w:rsidP="007C58B6">
      <w:pPr>
        <w:jc w:val="both"/>
        <w:rPr>
          <w:sz w:val="20"/>
          <w:szCs w:val="20"/>
        </w:rPr>
      </w:pPr>
      <w:r w:rsidRPr="00290303">
        <w:rPr>
          <w:sz w:val="20"/>
          <w:szCs w:val="20"/>
        </w:rPr>
        <w:t>-  z</w:t>
      </w:r>
      <w:r w:rsidR="00120EC2" w:rsidRPr="00290303">
        <w:rPr>
          <w:sz w:val="20"/>
          <w:szCs w:val="20"/>
        </w:rPr>
        <w:t>akres tematyczny</w:t>
      </w:r>
      <w:r w:rsidRPr="00290303">
        <w:rPr>
          <w:sz w:val="20"/>
          <w:szCs w:val="20"/>
        </w:rPr>
        <w:t xml:space="preserve"> testu</w:t>
      </w:r>
      <w:r w:rsidR="00120EC2" w:rsidRPr="00290303">
        <w:rPr>
          <w:sz w:val="20"/>
          <w:szCs w:val="20"/>
        </w:rPr>
        <w:t xml:space="preserve">: podstawowe informacje o </w:t>
      </w:r>
      <w:r w:rsidRPr="00290303">
        <w:rPr>
          <w:sz w:val="20"/>
          <w:szCs w:val="20"/>
        </w:rPr>
        <w:t xml:space="preserve">polskich miasteczkach </w:t>
      </w:r>
      <w:proofErr w:type="spellStart"/>
      <w:r w:rsidRPr="00290303">
        <w:rPr>
          <w:sz w:val="20"/>
          <w:szCs w:val="20"/>
        </w:rPr>
        <w:t>Cittaslow</w:t>
      </w:r>
      <w:proofErr w:type="spellEnd"/>
      <w:r w:rsidRPr="00290303">
        <w:rPr>
          <w:sz w:val="20"/>
          <w:szCs w:val="20"/>
        </w:rPr>
        <w:t>.</w:t>
      </w:r>
      <w:r w:rsidR="00120EC2" w:rsidRPr="00290303">
        <w:rPr>
          <w:sz w:val="20"/>
          <w:szCs w:val="20"/>
        </w:rPr>
        <w:t xml:space="preserve"> Przykładowe materiały dostępne na stronie internetowej: </w:t>
      </w:r>
      <w:hyperlink r:id="rId5" w:history="1">
        <w:r w:rsidRPr="00290303">
          <w:rPr>
            <w:rStyle w:val="Hipercze"/>
            <w:sz w:val="20"/>
            <w:szCs w:val="20"/>
          </w:rPr>
          <w:t>www.cittaslowpolska.pl</w:t>
        </w:r>
      </w:hyperlink>
      <w:r w:rsidRPr="00290303">
        <w:rPr>
          <w:sz w:val="20"/>
          <w:szCs w:val="20"/>
        </w:rPr>
        <w:t xml:space="preserve"> oraz na stronach internetowych miasteczek tworzących polską sieć miast </w:t>
      </w:r>
      <w:proofErr w:type="spellStart"/>
      <w:r w:rsidRPr="00290303">
        <w:rPr>
          <w:sz w:val="20"/>
          <w:szCs w:val="20"/>
        </w:rPr>
        <w:t>Cittaslow</w:t>
      </w:r>
      <w:proofErr w:type="spellEnd"/>
      <w:r w:rsidRPr="00290303">
        <w:rPr>
          <w:sz w:val="20"/>
          <w:szCs w:val="20"/>
        </w:rPr>
        <w:t xml:space="preserve"> (Reszel, Biskupiec, Bisztynek, Lidzbark Warmiński, Murowana Goślina, Nowe Miasto Lubawskie, Lubawa, Olsztynek, Ryn, Barczewo, Dobre Miasto, Gołdap, Górowo Iławieckie, Kalety, Nidzica, Pasym, Rejowiec Fabryczny, Nowy Dwór Gdański, Bartoszyce, Prudnik, Działdowo, Lidzbark, Orneta, Jeziorany, Sępopol, Głubczyce, Sianów, Rzgów).</w:t>
      </w:r>
    </w:p>
    <w:p w:rsidR="00290303" w:rsidRPr="00290303" w:rsidRDefault="00290303" w:rsidP="007C58B6">
      <w:pPr>
        <w:jc w:val="both"/>
        <w:rPr>
          <w:sz w:val="20"/>
          <w:szCs w:val="20"/>
        </w:rPr>
      </w:pPr>
      <w:r w:rsidRPr="00290303">
        <w:rPr>
          <w:sz w:val="20"/>
          <w:szCs w:val="20"/>
        </w:rPr>
        <w:t xml:space="preserve">- test rozpocznie się 15 października, o godzinie 17.00, w sali sesyjnej Urzędu Miejskiego w Kaletach. </w:t>
      </w:r>
    </w:p>
    <w:p w:rsidR="00290303" w:rsidRPr="00290303" w:rsidRDefault="00290303" w:rsidP="007C58B6">
      <w:pPr>
        <w:jc w:val="both"/>
        <w:rPr>
          <w:sz w:val="20"/>
          <w:szCs w:val="20"/>
        </w:rPr>
      </w:pPr>
      <w:r w:rsidRPr="00290303">
        <w:rPr>
          <w:sz w:val="20"/>
          <w:szCs w:val="20"/>
        </w:rPr>
        <w:t xml:space="preserve">- ocena punktacji prac testowych nastąpi w dniu 16 października. Oceny prac dokona komisja powołana przez burmistrza miasta. </w:t>
      </w:r>
    </w:p>
    <w:p w:rsidR="00290303" w:rsidRPr="00290303" w:rsidRDefault="00290303" w:rsidP="007C58B6">
      <w:pPr>
        <w:jc w:val="both"/>
        <w:rPr>
          <w:sz w:val="20"/>
          <w:szCs w:val="20"/>
        </w:rPr>
      </w:pPr>
      <w:r w:rsidRPr="00290303">
        <w:rPr>
          <w:sz w:val="20"/>
          <w:szCs w:val="20"/>
        </w:rPr>
        <w:t xml:space="preserve">- oficjalne wyniki testu podane zostaną do wiadomości za pośrednictwem witryny internetowej miasta Kalety </w:t>
      </w:r>
      <w:hyperlink r:id="rId6" w:history="1">
        <w:r w:rsidRPr="00290303">
          <w:rPr>
            <w:rStyle w:val="Hipercze"/>
            <w:sz w:val="20"/>
            <w:szCs w:val="20"/>
          </w:rPr>
          <w:t>www.kalety.pl</w:t>
        </w:r>
      </w:hyperlink>
      <w:r w:rsidRPr="00290303">
        <w:rPr>
          <w:sz w:val="20"/>
          <w:szCs w:val="20"/>
        </w:rPr>
        <w:t xml:space="preserve"> w dniu 16 października</w:t>
      </w:r>
      <w:r w:rsidR="002F30A9">
        <w:rPr>
          <w:sz w:val="20"/>
          <w:szCs w:val="20"/>
        </w:rPr>
        <w:t>.</w:t>
      </w:r>
    </w:p>
    <w:p w:rsidR="00290303" w:rsidRPr="00290303" w:rsidRDefault="007C58B6" w:rsidP="007C58B6">
      <w:pPr>
        <w:jc w:val="both"/>
        <w:rPr>
          <w:sz w:val="20"/>
          <w:szCs w:val="20"/>
        </w:rPr>
      </w:pPr>
      <w:r w:rsidRPr="00290303">
        <w:rPr>
          <w:sz w:val="20"/>
          <w:szCs w:val="20"/>
        </w:rPr>
        <w:t xml:space="preserve">5. </w:t>
      </w:r>
      <w:r w:rsidR="00290303" w:rsidRPr="00290303">
        <w:rPr>
          <w:sz w:val="20"/>
          <w:szCs w:val="20"/>
        </w:rPr>
        <w:t>Nagrody:</w:t>
      </w:r>
    </w:p>
    <w:p w:rsidR="00290303" w:rsidRPr="00290303" w:rsidRDefault="00290303" w:rsidP="007C58B6">
      <w:pPr>
        <w:jc w:val="both"/>
        <w:rPr>
          <w:sz w:val="20"/>
          <w:szCs w:val="20"/>
        </w:rPr>
      </w:pPr>
      <w:r w:rsidRPr="00290303">
        <w:rPr>
          <w:sz w:val="20"/>
          <w:szCs w:val="20"/>
        </w:rPr>
        <w:t xml:space="preserve">- </w:t>
      </w:r>
      <w:r>
        <w:rPr>
          <w:sz w:val="20"/>
          <w:szCs w:val="20"/>
        </w:rPr>
        <w:t xml:space="preserve">dla </w:t>
      </w:r>
      <w:r w:rsidRPr="00290303">
        <w:rPr>
          <w:sz w:val="20"/>
          <w:szCs w:val="20"/>
        </w:rPr>
        <w:t>zdobywc</w:t>
      </w:r>
      <w:r>
        <w:rPr>
          <w:sz w:val="20"/>
          <w:szCs w:val="20"/>
        </w:rPr>
        <w:t>ów</w:t>
      </w:r>
      <w:r w:rsidRPr="00290303">
        <w:rPr>
          <w:sz w:val="20"/>
          <w:szCs w:val="20"/>
        </w:rPr>
        <w:t xml:space="preserve"> </w:t>
      </w:r>
      <w:r>
        <w:rPr>
          <w:sz w:val="20"/>
          <w:szCs w:val="20"/>
        </w:rPr>
        <w:t>pierwszych trzech miejsc w konkursie przewidziano nagrody rzeczowe. Pozostali uczestnicy otrzymają okolicznościowe dyplomy</w:t>
      </w:r>
      <w:r w:rsidR="002F30A9">
        <w:rPr>
          <w:sz w:val="20"/>
          <w:szCs w:val="20"/>
        </w:rPr>
        <w:t xml:space="preserve"> i publikacje dotyczące polskich miast </w:t>
      </w:r>
      <w:proofErr w:type="spellStart"/>
      <w:r w:rsidR="002F30A9">
        <w:rPr>
          <w:sz w:val="20"/>
          <w:szCs w:val="20"/>
        </w:rPr>
        <w:t>Cittaslow</w:t>
      </w:r>
      <w:proofErr w:type="spellEnd"/>
      <w:r>
        <w:rPr>
          <w:sz w:val="20"/>
          <w:szCs w:val="20"/>
        </w:rPr>
        <w:t>.</w:t>
      </w:r>
    </w:p>
    <w:p w:rsidR="007C58B6" w:rsidRDefault="007C58B6" w:rsidP="007C58B6">
      <w:pPr>
        <w:jc w:val="both"/>
      </w:pPr>
      <w:r>
        <w:t xml:space="preserve"> </w:t>
      </w:r>
    </w:p>
    <w:sectPr w:rsidR="007C58B6" w:rsidSect="006174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20EC2"/>
    <w:rsid w:val="00120EC2"/>
    <w:rsid w:val="00290303"/>
    <w:rsid w:val="002F30A9"/>
    <w:rsid w:val="006174BE"/>
    <w:rsid w:val="007C58B6"/>
    <w:rsid w:val="00CF2C60"/>
    <w:rsid w:val="00F121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4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0EC2"/>
    <w:pPr>
      <w:ind w:left="720"/>
      <w:contextualSpacing/>
    </w:pPr>
  </w:style>
  <w:style w:type="character" w:styleId="Hipercze">
    <w:name w:val="Hyperlink"/>
    <w:basedOn w:val="Domylnaczcionkaakapitu"/>
    <w:uiPriority w:val="99"/>
    <w:unhideWhenUsed/>
    <w:rsid w:val="00120E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lety.pl" TargetMode="External"/><Relationship Id="rId5" Type="http://schemas.openxmlformats.org/officeDocument/2006/relationships/hyperlink" Target="http://www.cittaslowpolska.pl" TargetMode="External"/><Relationship Id="rId4" Type="http://schemas.openxmlformats.org/officeDocument/2006/relationships/hyperlink" Target="mailto:jacek.lubos@kalet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280</Words>
  <Characters>1685</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1</cp:revision>
  <dcterms:created xsi:type="dcterms:W3CDTF">2018-10-02T11:15:00Z</dcterms:created>
  <dcterms:modified xsi:type="dcterms:W3CDTF">2018-10-02T11:48:00Z</dcterms:modified>
</cp:coreProperties>
</file>